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>How to Use the Proxy Scraper Function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1, Click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Add Source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button to add a task. And choose the search type to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Search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", then click Save button to save th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e settings.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57775" cy="2971800"/>
            <wp:effectExtent l="0" t="0" r="9525" b="0"/>
            <wp:docPr id="4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2, Click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Start Load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button to load proxies from the web page.  And click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Stop Load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button to stop scraping. And you can view all proxies it scraped out.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114925" cy="2971800"/>
            <wp:effectExtent l="0" t="0" r="9525" b="0"/>
            <wp:docPr id="1" name="图片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3, Click "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12529"/>
          <w:spacing w:val="0"/>
          <w:sz w:val="21"/>
          <w:szCs w:val="21"/>
          <w:shd w:val="clear" w:fill="FFFFFF"/>
        </w:rPr>
        <w:t>Start Check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button to check if the proxy is working. And click "Stop Check" button to stop checking.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00625" cy="2628900"/>
            <wp:effectExtent l="0" t="0" r="9525" b="0"/>
            <wp:docPr id="3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4, Click this button ^ to choose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View Proxies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option to view all scraped proxies in another page. Click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Filter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 button to remove the invalid proxies. Click "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12529"/>
          <w:spacing w:val="0"/>
          <w:sz w:val="21"/>
          <w:szCs w:val="21"/>
          <w:shd w:val="clear" w:fill="FFFFFF"/>
        </w:rPr>
        <w:t>Export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" button to save the proxies to your local file.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76825" cy="2524125"/>
            <wp:effectExtent l="0" t="0" r="9525" b="9525"/>
            <wp:docPr id="6" name="图片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10175" cy="2905125"/>
            <wp:effectExtent l="0" t="0" r="9525" b="9525"/>
            <wp:docPr id="5" name="图片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181600" cy="2533650"/>
            <wp:effectExtent l="0" t="0" r="0" b="0"/>
            <wp:docPr id="2" name="图片 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Software will take these scraped proxies in order during running tasks.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30851"/>
    <w:rsid w:val="47D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274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2019-05-24T01:46:00Z</dcterms:created>
  <dc:creator>sjw</dc:creator>
  <cp:lastModifiedBy>sjw</cp:lastModifiedBy>
  <dcterms:modified xsi:type="dcterms:W3CDTF">2019-05-24T08:17:51Z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